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848F" w14:textId="77777777" w:rsidR="00E0210F" w:rsidRDefault="00E0210F">
      <w:r>
        <w:t xml:space="preserve">GENERAL CODE OF BEHAVIOUR </w:t>
      </w:r>
    </w:p>
    <w:p w14:paraId="6EA80DDB" w14:textId="77777777" w:rsidR="00E0210F" w:rsidRDefault="00E0210F">
      <w:r>
        <w:t xml:space="preserve">As a person required to comply with this Policy, you are to meet the following requirements in regard to your conduct during any activity or event held or sanctioned by Netball NSW or an Affiliate. </w:t>
      </w:r>
    </w:p>
    <w:p w14:paraId="40287555" w14:textId="77777777" w:rsidR="00E0210F" w:rsidRDefault="00E0210F" w:rsidP="00E0210F">
      <w:pPr>
        <w:pStyle w:val="ListParagraph"/>
        <w:numPr>
          <w:ilvl w:val="0"/>
          <w:numId w:val="1"/>
        </w:numPr>
      </w:pPr>
      <w:r>
        <w:t xml:space="preserve">Respect the rights, dignity and worth of all people involved in netball regardless of their gender, ability, cultural background or religion. </w:t>
      </w:r>
    </w:p>
    <w:p w14:paraId="6B2A1192" w14:textId="77777777" w:rsidR="00E0210F" w:rsidRDefault="00E0210F" w:rsidP="00E0210F">
      <w:pPr>
        <w:pStyle w:val="ListParagraph"/>
        <w:numPr>
          <w:ilvl w:val="0"/>
          <w:numId w:val="1"/>
        </w:numPr>
      </w:pPr>
      <w:r>
        <w:t xml:space="preserve">Be ethical, fair, considerate and honest in all dealings with others. </w:t>
      </w:r>
    </w:p>
    <w:p w14:paraId="47F10A1F" w14:textId="77777777" w:rsidR="00E0210F" w:rsidRDefault="00E0210F" w:rsidP="00E0210F">
      <w:pPr>
        <w:pStyle w:val="ListParagraph"/>
        <w:numPr>
          <w:ilvl w:val="0"/>
          <w:numId w:val="1"/>
        </w:numPr>
      </w:pPr>
      <w:r>
        <w:t xml:space="preserve">Make a commitment to providing a quality service. </w:t>
      </w:r>
    </w:p>
    <w:p w14:paraId="051E1950" w14:textId="77777777" w:rsidR="00E0210F" w:rsidRDefault="00E0210F" w:rsidP="00E0210F">
      <w:pPr>
        <w:pStyle w:val="ListParagraph"/>
        <w:numPr>
          <w:ilvl w:val="0"/>
          <w:numId w:val="1"/>
        </w:numPr>
      </w:pPr>
      <w:r>
        <w:t xml:space="preserve">Operate within the rules and spirit of netball including national and state guidelines, constitution and policies which govern Netball Australia, Netball NSW and Affiliates. </w:t>
      </w:r>
    </w:p>
    <w:p w14:paraId="6EBDC191" w14:textId="77777777" w:rsidR="00E0210F" w:rsidRDefault="00E0210F" w:rsidP="00E0210F">
      <w:pPr>
        <w:pStyle w:val="ListParagraph"/>
        <w:numPr>
          <w:ilvl w:val="0"/>
          <w:numId w:val="1"/>
        </w:numPr>
      </w:pPr>
      <w:r>
        <w:t xml:space="preserve">Do not use your involvement with netball to promote your own beliefs, </w:t>
      </w:r>
      <w:proofErr w:type="spellStart"/>
      <w:r>
        <w:t>behaviours</w:t>
      </w:r>
      <w:proofErr w:type="spellEnd"/>
      <w:r>
        <w:t xml:space="preserve"> or practices where these are inconsistent with those of Netball Australia, Netball NSW or Affiliates. </w:t>
      </w:r>
    </w:p>
    <w:p w14:paraId="00B7B7AA" w14:textId="77777777" w:rsidR="00E0210F" w:rsidRDefault="00E0210F" w:rsidP="00E0210F">
      <w:pPr>
        <w:pStyle w:val="ListParagraph"/>
        <w:numPr>
          <w:ilvl w:val="0"/>
          <w:numId w:val="1"/>
        </w:numPr>
      </w:pPr>
      <w:r>
        <w:t xml:space="preserve">Demonstrate a high degree of individual responsibility especially when dealing with persons under 18 years of age, as your words and actions are an example and they can be easily influenced. </w:t>
      </w:r>
    </w:p>
    <w:p w14:paraId="230D9C19" w14:textId="77777777" w:rsidR="00E0210F" w:rsidRDefault="00E0210F" w:rsidP="00E0210F">
      <w:pPr>
        <w:pStyle w:val="ListParagraph"/>
        <w:numPr>
          <w:ilvl w:val="0"/>
          <w:numId w:val="1"/>
        </w:numPr>
      </w:pPr>
      <w:r>
        <w:t xml:space="preserve">Always place the safety and welfare of children above other considerations. </w:t>
      </w:r>
    </w:p>
    <w:p w14:paraId="5C2A2C6B" w14:textId="77777777" w:rsidR="00E0210F" w:rsidRDefault="00E0210F" w:rsidP="00E0210F">
      <w:pPr>
        <w:pStyle w:val="ListParagraph"/>
        <w:numPr>
          <w:ilvl w:val="0"/>
          <w:numId w:val="1"/>
        </w:numPr>
      </w:pPr>
      <w:r>
        <w:t xml:space="preserve">Avoid unaccompanied and unobserved activities with persons under 18 years of age, whenever possible. </w:t>
      </w:r>
    </w:p>
    <w:p w14:paraId="58F6F932" w14:textId="77777777" w:rsidR="00E0210F" w:rsidRDefault="00E0210F" w:rsidP="00E0210F">
      <w:pPr>
        <w:pStyle w:val="ListParagraph"/>
        <w:numPr>
          <w:ilvl w:val="0"/>
          <w:numId w:val="1"/>
        </w:numPr>
      </w:pPr>
      <w:r>
        <w:t xml:space="preserve">Comply with all relevant Australian laws (Commonwealth and State), particularly anti-discrimination, occupational health and safety and child protection laws. </w:t>
      </w:r>
    </w:p>
    <w:p w14:paraId="15C2E01D" w14:textId="77777777" w:rsidR="00E0210F" w:rsidRDefault="00E0210F" w:rsidP="00E0210F">
      <w:pPr>
        <w:pStyle w:val="ListParagraph"/>
        <w:numPr>
          <w:ilvl w:val="0"/>
          <w:numId w:val="1"/>
        </w:numPr>
      </w:pPr>
      <w:r>
        <w:t xml:space="preserve">Refrain from any </w:t>
      </w:r>
      <w:proofErr w:type="spellStart"/>
      <w:r>
        <w:t>behaviour</w:t>
      </w:r>
      <w:proofErr w:type="spellEnd"/>
      <w:r>
        <w:t xml:space="preserve"> that may bring Netball Australia, Netball NSW or Affiliates into disrepute. </w:t>
      </w:r>
    </w:p>
    <w:p w14:paraId="701C700E" w14:textId="77777777" w:rsidR="00E0210F" w:rsidRDefault="00E0210F" w:rsidP="00E0210F">
      <w:pPr>
        <w:pStyle w:val="ListParagraph"/>
        <w:numPr>
          <w:ilvl w:val="0"/>
          <w:numId w:val="1"/>
        </w:numPr>
      </w:pPr>
      <w:r>
        <w:t xml:space="preserve">Provide a safe environment for the conduct of the activity. </w:t>
      </w:r>
    </w:p>
    <w:p w14:paraId="0E03B9C8" w14:textId="77777777" w:rsidR="00E0210F" w:rsidRDefault="00E0210F" w:rsidP="00E0210F">
      <w:pPr>
        <w:pStyle w:val="ListParagraph"/>
        <w:numPr>
          <w:ilvl w:val="0"/>
          <w:numId w:val="1"/>
        </w:numPr>
      </w:pPr>
      <w:r>
        <w:t xml:space="preserve">Show concern and caution towards others who may be sick or injured. </w:t>
      </w:r>
    </w:p>
    <w:p w14:paraId="3FFAE853" w14:textId="77777777" w:rsidR="00E0210F" w:rsidRDefault="00E0210F" w:rsidP="00E0210F">
      <w:pPr>
        <w:pStyle w:val="ListParagraph"/>
        <w:numPr>
          <w:ilvl w:val="0"/>
          <w:numId w:val="1"/>
        </w:numPr>
      </w:pPr>
      <w:r>
        <w:t xml:space="preserve">Be a positive role model. </w:t>
      </w:r>
    </w:p>
    <w:p w14:paraId="17AF9A9C" w14:textId="77777777" w:rsidR="00E0210F" w:rsidRDefault="00E0210F" w:rsidP="00E0210F">
      <w:pPr>
        <w:pStyle w:val="ListParagraph"/>
        <w:numPr>
          <w:ilvl w:val="0"/>
          <w:numId w:val="1"/>
        </w:numPr>
      </w:pPr>
      <w:r>
        <w:t>Be responsible and accountable for your conduct.</w:t>
      </w:r>
    </w:p>
    <w:p w14:paraId="46CB2013" w14:textId="77777777" w:rsidR="00114F5F" w:rsidRDefault="00E0210F" w:rsidP="00E0210F">
      <w:pPr>
        <w:pStyle w:val="ListParagraph"/>
        <w:numPr>
          <w:ilvl w:val="0"/>
          <w:numId w:val="1"/>
        </w:numPr>
      </w:pPr>
      <w:r>
        <w:t xml:space="preserve">Abide by the relevant Netball NSW role-specific codes of </w:t>
      </w:r>
      <w:proofErr w:type="spellStart"/>
      <w:r>
        <w:t>behaviour</w:t>
      </w:r>
      <w:proofErr w:type="spellEnd"/>
      <w:r>
        <w:t xml:space="preserve"> and understand the consequences if you breach, or are aware of any breaches of this Code of </w:t>
      </w:r>
      <w:proofErr w:type="spellStart"/>
      <w:r>
        <w:t>Behaviour</w:t>
      </w:r>
      <w:proofErr w:type="spellEnd"/>
      <w:r>
        <w:t>.</w:t>
      </w:r>
    </w:p>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C1BD7"/>
    <w:multiLevelType w:val="hybridMultilevel"/>
    <w:tmpl w:val="0836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0F"/>
    <w:rsid w:val="006B663B"/>
    <w:rsid w:val="00854D90"/>
    <w:rsid w:val="00E0210F"/>
    <w:rsid w:val="00E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8CE1"/>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Company>Toshiba</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2021-12-12T05:11:00Z</dcterms:created>
  <dcterms:modified xsi:type="dcterms:W3CDTF">2021-12-12T05:11:00Z</dcterms:modified>
</cp:coreProperties>
</file>